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2A494" w14:textId="77777777" w:rsidR="00F35945" w:rsidRDefault="000561D3">
      <w:pPr>
        <w:spacing w:line="480" w:lineRule="auto"/>
        <w:jc w:val="center"/>
      </w:pPr>
      <w:r>
        <w:rPr>
          <w:b/>
          <w:bCs/>
        </w:rPr>
        <w:t>References</w:t>
      </w:r>
    </w:p>
    <w:p w14:paraId="57D0CCD5" w14:textId="77777777" w:rsidR="00F35945" w:rsidRDefault="000561D3">
      <w:pPr>
        <w:spacing w:line="480" w:lineRule="auto"/>
        <w:ind w:left="720" w:hanging="720"/>
      </w:pPr>
      <w:r>
        <w:t xml:space="preserve">ABLE National Resource Center. (n.d.). </w:t>
      </w:r>
      <w:r>
        <w:rPr>
          <w:i/>
          <w:iCs/>
        </w:rPr>
        <w:t>ABLE National Resource Center</w:t>
      </w:r>
      <w:r>
        <w:t>. https://www.ablenrc.org</w:t>
      </w:r>
    </w:p>
    <w:p w14:paraId="004EE604" w14:textId="77777777" w:rsidR="00F35945" w:rsidRDefault="000561D3">
      <w:pPr>
        <w:spacing w:line="480" w:lineRule="auto"/>
        <w:ind w:left="720" w:hanging="720"/>
      </w:pPr>
      <w:r>
        <w:t xml:space="preserve">American Job Center. (n.d.). </w:t>
      </w:r>
      <w:r>
        <w:rPr>
          <w:i/>
          <w:iCs/>
        </w:rPr>
        <w:t>American Job Center network</w:t>
      </w:r>
      <w:r>
        <w:t>. Retrieved July 25, 2026, from https://www.careeronestop.org</w:t>
      </w:r>
    </w:p>
    <w:p w14:paraId="6DDAEABC" w14:textId="77777777" w:rsidR="00F35945" w:rsidRDefault="000561D3">
      <w:pPr>
        <w:spacing w:line="480" w:lineRule="auto"/>
        <w:ind w:left="720" w:hanging="720"/>
      </w:pPr>
      <w:r>
        <w:t xml:space="preserve">The Arc Georgia. (n.d.). </w:t>
      </w:r>
      <w:r>
        <w:rPr>
          <w:i/>
          <w:iCs/>
        </w:rPr>
        <w:t>The Arc Georgia</w:t>
      </w:r>
      <w:r>
        <w:t>. https://thearcgeorgia.org</w:t>
      </w:r>
    </w:p>
    <w:p w14:paraId="026C32DA" w14:textId="77777777" w:rsidR="00F35945" w:rsidRDefault="000561D3">
      <w:pPr>
        <w:spacing w:line="480" w:lineRule="auto"/>
        <w:ind w:left="720" w:hanging="720"/>
      </w:pPr>
      <w:r>
        <w:t xml:space="preserve">Best Buddies International. (n.d.). </w:t>
      </w:r>
      <w:r>
        <w:rPr>
          <w:i/>
          <w:iCs/>
        </w:rPr>
        <w:t>Best Buddies Georgia</w:t>
      </w:r>
      <w:r>
        <w:t>. https://www.bestbuddies.org/georgia</w:t>
      </w:r>
    </w:p>
    <w:p w14:paraId="0BE77D23" w14:textId="77777777" w:rsidR="00F35945" w:rsidRDefault="000561D3">
      <w:pPr>
        <w:spacing w:line="480" w:lineRule="auto"/>
        <w:ind w:left="720" w:hanging="720"/>
      </w:pPr>
      <w:r>
        <w:t xml:space="preserve">Centers for Independent Living. (n.d.). </w:t>
      </w:r>
      <w:r>
        <w:rPr>
          <w:i/>
          <w:iCs/>
        </w:rPr>
        <w:t>Center for Independent Living directory</w:t>
      </w:r>
      <w:r>
        <w:t>. Retrieved July 25, 2026, from https://www.ilru.org/projects/cil-net/cil-center-and-association-directory</w:t>
      </w:r>
    </w:p>
    <w:p w14:paraId="4AB85413" w14:textId="77777777" w:rsidR="00F35945" w:rsidRDefault="000561D3">
      <w:pPr>
        <w:spacing w:line="480" w:lineRule="auto"/>
        <w:ind w:left="720" w:hanging="720"/>
      </w:pPr>
      <w:r>
        <w:t xml:space="preserve">Centers for Medicare &amp; Medicaid Services. (n.d.). </w:t>
      </w:r>
      <w:r>
        <w:rPr>
          <w:i/>
          <w:iCs/>
        </w:rPr>
        <w:t>Centers for Medicare &amp; Medicaid Services</w:t>
      </w:r>
      <w:r>
        <w:t>. https://www.cms.gov</w:t>
      </w:r>
    </w:p>
    <w:p w14:paraId="1C7E3BC1" w14:textId="77777777" w:rsidR="00F35945" w:rsidRDefault="000561D3">
      <w:pPr>
        <w:spacing w:line="480" w:lineRule="auto"/>
        <w:ind w:left="720" w:hanging="720"/>
      </w:pPr>
      <w:r>
        <w:t xml:space="preserve">Children's Healthcare of Atlanta. (n.d.). </w:t>
      </w:r>
      <w:r>
        <w:rPr>
          <w:i/>
          <w:iCs/>
        </w:rPr>
        <w:t>Behavioral and mental health services</w:t>
      </w:r>
      <w:r>
        <w:t>. https://www.choa.org</w:t>
      </w:r>
    </w:p>
    <w:p w14:paraId="31C72405" w14:textId="77777777" w:rsidR="00F35945" w:rsidRDefault="000561D3">
      <w:pPr>
        <w:spacing w:line="480" w:lineRule="auto"/>
        <w:ind w:left="720" w:hanging="720"/>
      </w:pPr>
      <w:r>
        <w:t xml:space="preserve">Disability Rights Georgia. (n.d.). </w:t>
      </w:r>
      <w:r>
        <w:rPr>
          <w:i/>
          <w:iCs/>
        </w:rPr>
        <w:t>Disability Rights Georgia</w:t>
      </w:r>
      <w:r>
        <w:t>. https://disabilityrightsga.org</w:t>
      </w:r>
    </w:p>
    <w:p w14:paraId="3FBDA38A" w14:textId="77777777" w:rsidR="00F35945" w:rsidRDefault="000561D3">
      <w:pPr>
        <w:spacing w:line="480" w:lineRule="auto"/>
        <w:ind w:left="720" w:hanging="720"/>
      </w:pPr>
      <w:r>
        <w:t xml:space="preserve">Easterseals North Georgia. (n.d.). </w:t>
      </w:r>
      <w:r>
        <w:rPr>
          <w:i/>
          <w:iCs/>
        </w:rPr>
        <w:t>Easterseals North Georgia</w:t>
      </w:r>
      <w:r>
        <w:t>. https://www.easterseals.com/northgeorgia</w:t>
      </w:r>
    </w:p>
    <w:p w14:paraId="6937C929" w14:textId="77777777" w:rsidR="00F35945" w:rsidRDefault="000561D3">
      <w:pPr>
        <w:spacing w:line="480" w:lineRule="auto"/>
        <w:ind w:left="720" w:hanging="720"/>
      </w:pPr>
      <w:r>
        <w:t xml:space="preserve">Emory Autism Center. (n.d.). </w:t>
      </w:r>
      <w:r>
        <w:rPr>
          <w:i/>
          <w:iCs/>
        </w:rPr>
        <w:t>Emory Autism Center</w:t>
      </w:r>
      <w:r>
        <w:t>. https://med.emory.edu/departments/pediatrics/divisions/autism-center</w:t>
      </w:r>
    </w:p>
    <w:p w14:paraId="1C2D168B" w14:textId="77777777" w:rsidR="00F35945" w:rsidRDefault="000561D3">
      <w:pPr>
        <w:spacing w:line="480" w:lineRule="auto"/>
        <w:ind w:left="720" w:hanging="720"/>
      </w:pPr>
      <w:r>
        <w:t xml:space="preserve">Georgia Advocacy Office. (n.d.). </w:t>
      </w:r>
      <w:r>
        <w:rPr>
          <w:i/>
          <w:iCs/>
        </w:rPr>
        <w:t>Georgia Advocacy Office</w:t>
      </w:r>
      <w:r>
        <w:t>. https://thegao.org</w:t>
      </w:r>
    </w:p>
    <w:p w14:paraId="08C69483" w14:textId="77777777" w:rsidR="00F35945" w:rsidRDefault="000561D3">
      <w:pPr>
        <w:spacing w:line="480" w:lineRule="auto"/>
        <w:ind w:left="720" w:hanging="720"/>
      </w:pPr>
      <w:r>
        <w:t xml:space="preserve">Georgia Council on Developmental Disabilities. (n.d.). </w:t>
      </w:r>
      <w:r>
        <w:rPr>
          <w:i/>
          <w:iCs/>
        </w:rPr>
        <w:t>Georgia Council on Developmental Disabilities</w:t>
      </w:r>
      <w:r>
        <w:t>. https://gcdd.org</w:t>
      </w:r>
    </w:p>
    <w:p w14:paraId="453C1A0A" w14:textId="77777777" w:rsidR="00F35945" w:rsidRDefault="000561D3">
      <w:pPr>
        <w:spacing w:line="480" w:lineRule="auto"/>
        <w:ind w:left="720" w:hanging="720"/>
      </w:pPr>
      <w:r>
        <w:t xml:space="preserve">Georgia Crisis &amp; Access Line. (n.d.). </w:t>
      </w:r>
      <w:r>
        <w:rPr>
          <w:i/>
          <w:iCs/>
        </w:rPr>
        <w:t>Georgia Crisis &amp; Access Line</w:t>
      </w:r>
      <w:r>
        <w:t>. https://www.georgiacollaborative.com/providers/georgia-crisis-and-access-line-gcal</w:t>
      </w:r>
    </w:p>
    <w:p w14:paraId="2DBFD12B" w14:textId="77777777" w:rsidR="00F35945" w:rsidRDefault="000561D3">
      <w:pPr>
        <w:spacing w:line="480" w:lineRule="auto"/>
        <w:ind w:left="720" w:hanging="720"/>
      </w:pPr>
      <w:r>
        <w:lastRenderedPageBreak/>
        <w:t xml:space="preserve">Georgia Department of Behavioral Health and Developmental Disabilities. (n.d.). </w:t>
      </w:r>
      <w:r>
        <w:rPr>
          <w:i/>
          <w:iCs/>
        </w:rPr>
        <w:t>Developmental disabilities and behavioral health services</w:t>
      </w:r>
      <w:r>
        <w:t>. https://dbhdd.georgia.gov</w:t>
      </w:r>
    </w:p>
    <w:p w14:paraId="32C828CD" w14:textId="77777777" w:rsidR="00F35945" w:rsidRDefault="000561D3">
      <w:pPr>
        <w:spacing w:line="480" w:lineRule="auto"/>
        <w:ind w:left="720" w:hanging="720"/>
      </w:pPr>
      <w:r>
        <w:t xml:space="preserve">Georgia Department of Community Health. (n.d.). </w:t>
      </w:r>
      <w:r>
        <w:rPr>
          <w:i/>
          <w:iCs/>
        </w:rPr>
        <w:t>Georgia Department of Community Health</w:t>
      </w:r>
      <w:r>
        <w:t>. https://dch.georgia.gov</w:t>
      </w:r>
    </w:p>
    <w:p w14:paraId="43D21391" w14:textId="77777777" w:rsidR="00F35945" w:rsidRDefault="000561D3">
      <w:pPr>
        <w:spacing w:line="480" w:lineRule="auto"/>
        <w:ind w:left="720" w:hanging="720"/>
      </w:pPr>
      <w:r>
        <w:t xml:space="preserve">Georgia Department of Labor. (n.d.). </w:t>
      </w:r>
      <w:r>
        <w:rPr>
          <w:i/>
          <w:iCs/>
        </w:rPr>
        <w:t>Georgia Department of Labor</w:t>
      </w:r>
      <w:r>
        <w:t>. https://dol.georgia.gov</w:t>
      </w:r>
    </w:p>
    <w:p w14:paraId="6D458C5F" w14:textId="77777777" w:rsidR="00F35945" w:rsidRDefault="000561D3">
      <w:pPr>
        <w:spacing w:line="480" w:lineRule="auto"/>
        <w:ind w:left="720" w:hanging="720"/>
      </w:pPr>
      <w:r>
        <w:t xml:space="preserve">Georgia 4-H. (n.d.). </w:t>
      </w:r>
      <w:r>
        <w:rPr>
          <w:i/>
          <w:iCs/>
        </w:rPr>
        <w:t>Georgia 4-H</w:t>
      </w:r>
      <w:r>
        <w:t>. https://georgia4h.org</w:t>
      </w:r>
    </w:p>
    <w:p w14:paraId="20270B87" w14:textId="77777777" w:rsidR="00F35945" w:rsidRDefault="000561D3">
      <w:pPr>
        <w:spacing w:line="480" w:lineRule="auto"/>
        <w:ind w:left="720" w:hanging="720"/>
      </w:pPr>
      <w:r>
        <w:t xml:space="preserve">Georgia Legal Services Program. (n.d.). </w:t>
      </w:r>
      <w:r>
        <w:rPr>
          <w:i/>
          <w:iCs/>
        </w:rPr>
        <w:t>Georgia Legal Services Program</w:t>
      </w:r>
      <w:r>
        <w:t>. https://www.glsp.org</w:t>
      </w:r>
    </w:p>
    <w:p w14:paraId="14F20CFE" w14:textId="77777777" w:rsidR="00F35945" w:rsidRDefault="000561D3">
      <w:pPr>
        <w:spacing w:line="480" w:lineRule="auto"/>
        <w:ind w:left="720" w:hanging="720"/>
      </w:pPr>
      <w:r>
        <w:t xml:space="preserve">Georgia Parks and Recreation Association. (n.d.). </w:t>
      </w:r>
      <w:r>
        <w:rPr>
          <w:i/>
          <w:iCs/>
        </w:rPr>
        <w:t>Georgia Parks and Recreation Association</w:t>
      </w:r>
      <w:r>
        <w:t>. https://gpra.org</w:t>
      </w:r>
    </w:p>
    <w:p w14:paraId="24E922AC" w14:textId="77777777" w:rsidR="00F35945" w:rsidRDefault="000561D3">
      <w:pPr>
        <w:spacing w:line="480" w:lineRule="auto"/>
        <w:ind w:left="720" w:hanging="720"/>
      </w:pPr>
      <w:r>
        <w:t xml:space="preserve">Georgia Public Library Service. (n.d.). </w:t>
      </w:r>
      <w:r>
        <w:rPr>
          <w:i/>
          <w:iCs/>
        </w:rPr>
        <w:t>Georgia Public Library Service</w:t>
      </w:r>
      <w:r>
        <w:t>. https://georgialibraries.org</w:t>
      </w:r>
    </w:p>
    <w:p w14:paraId="1EE3F561" w14:textId="77777777" w:rsidR="00F35945" w:rsidRDefault="000561D3">
      <w:pPr>
        <w:spacing w:line="480" w:lineRule="auto"/>
        <w:ind w:left="720" w:hanging="720"/>
      </w:pPr>
      <w:r>
        <w:t xml:space="preserve">Georgia Vocational Rehabilitation Agency. (n.d.). </w:t>
      </w:r>
      <w:r>
        <w:rPr>
          <w:i/>
          <w:iCs/>
        </w:rPr>
        <w:t>Georgia Vocational Rehabilitation Agency</w:t>
      </w:r>
      <w:r>
        <w:t>. https://gvs.georgia.gov</w:t>
      </w:r>
    </w:p>
    <w:p w14:paraId="2A495C5D" w14:textId="77777777" w:rsidR="00F35945" w:rsidRDefault="000561D3">
      <w:pPr>
        <w:spacing w:line="480" w:lineRule="auto"/>
        <w:ind w:left="720" w:hanging="720"/>
      </w:pPr>
      <w:r>
        <w:t xml:space="preserve">Goodwill Industries of North Georgia. (n.d.). </w:t>
      </w:r>
      <w:r>
        <w:rPr>
          <w:i/>
          <w:iCs/>
        </w:rPr>
        <w:t>Goodwill Industries of North Georgia</w:t>
      </w:r>
      <w:r>
        <w:t>. https://goodwillng.org</w:t>
      </w:r>
    </w:p>
    <w:p w14:paraId="5B691242" w14:textId="77777777" w:rsidR="00F35945" w:rsidRDefault="000561D3">
      <w:pPr>
        <w:spacing w:line="480" w:lineRule="auto"/>
        <w:ind w:left="720" w:hanging="720"/>
      </w:pPr>
      <w:r>
        <w:t xml:space="preserve">Habitat for Humanity International. (n.d.). </w:t>
      </w:r>
      <w:r>
        <w:rPr>
          <w:i/>
          <w:iCs/>
        </w:rPr>
        <w:t>Habitat for Humanity</w:t>
      </w:r>
      <w:r>
        <w:t>. https://www.habitat.org</w:t>
      </w:r>
    </w:p>
    <w:p w14:paraId="68EE49D6" w14:textId="77777777" w:rsidR="00F35945" w:rsidRDefault="000561D3">
      <w:pPr>
        <w:spacing w:line="480" w:lineRule="auto"/>
        <w:ind w:left="720" w:hanging="720"/>
      </w:pPr>
      <w:r>
        <w:t xml:space="preserve">National Alliance on Mental Illness Georgia. (n.d.). </w:t>
      </w:r>
      <w:r>
        <w:rPr>
          <w:i/>
          <w:iCs/>
        </w:rPr>
        <w:t>NAMI Georgia</w:t>
      </w:r>
      <w:r>
        <w:t>. https://namiga.org</w:t>
      </w:r>
    </w:p>
    <w:p w14:paraId="18938B1C" w14:textId="77777777" w:rsidR="00F35945" w:rsidRDefault="000561D3">
      <w:pPr>
        <w:spacing w:line="480" w:lineRule="auto"/>
        <w:ind w:left="720" w:hanging="720"/>
      </w:pPr>
      <w:r>
        <w:t xml:space="preserve">Project SEARCH. (n.d.). </w:t>
      </w:r>
      <w:r>
        <w:rPr>
          <w:i/>
          <w:iCs/>
        </w:rPr>
        <w:t>Project SEARCH</w:t>
      </w:r>
      <w:r>
        <w:t>. https://www.projectsearch.us</w:t>
      </w:r>
    </w:p>
    <w:p w14:paraId="6F4C6804" w14:textId="77777777" w:rsidR="00F35945" w:rsidRDefault="000561D3">
      <w:pPr>
        <w:spacing w:line="480" w:lineRule="auto"/>
        <w:ind w:left="720" w:hanging="720"/>
      </w:pPr>
      <w:r>
        <w:t xml:space="preserve">Psychology Today. (n.d.). </w:t>
      </w:r>
      <w:r>
        <w:rPr>
          <w:i/>
          <w:iCs/>
        </w:rPr>
        <w:t>Find a therapist</w:t>
      </w:r>
      <w:r>
        <w:t>. Retrieved July 25, 2026, from https://www.psychologytoday.com/us/therapists</w:t>
      </w:r>
    </w:p>
    <w:p w14:paraId="613F6028" w14:textId="77777777" w:rsidR="00F35945" w:rsidRDefault="000561D3">
      <w:pPr>
        <w:spacing w:line="480" w:lineRule="auto"/>
        <w:ind w:left="720" w:hanging="720"/>
      </w:pPr>
      <w:r>
        <w:t xml:space="preserve">Social Security Administration. (n.d.-a). </w:t>
      </w:r>
      <w:r>
        <w:rPr>
          <w:i/>
          <w:iCs/>
        </w:rPr>
        <w:t>Choose Work! Ticket to Work</w:t>
      </w:r>
      <w:r>
        <w:t>. https://choosework.ssa.gov</w:t>
      </w:r>
    </w:p>
    <w:p w14:paraId="5758BE5D" w14:textId="77777777" w:rsidR="00F35945" w:rsidRDefault="000561D3">
      <w:pPr>
        <w:spacing w:line="480" w:lineRule="auto"/>
        <w:ind w:left="720" w:hanging="720"/>
      </w:pPr>
      <w:r>
        <w:t xml:space="preserve">Social Security Administration. (n.d.-b). </w:t>
      </w:r>
      <w:r>
        <w:rPr>
          <w:i/>
          <w:iCs/>
        </w:rPr>
        <w:t>Social Security Administration</w:t>
      </w:r>
      <w:r>
        <w:t>. https://www.ssa.gov</w:t>
      </w:r>
    </w:p>
    <w:p w14:paraId="028BDBD7" w14:textId="77777777" w:rsidR="00F35945" w:rsidRDefault="000561D3">
      <w:pPr>
        <w:spacing w:line="480" w:lineRule="auto"/>
        <w:ind w:left="720" w:hanging="720"/>
      </w:pPr>
      <w:r>
        <w:lastRenderedPageBreak/>
        <w:t xml:space="preserve">Special Olympics Georgia. (n.d.). </w:t>
      </w:r>
      <w:r>
        <w:rPr>
          <w:i/>
          <w:iCs/>
        </w:rPr>
        <w:t>Special Olympics Georgia</w:t>
      </w:r>
      <w:r>
        <w:t>. https://www.specialolympicsga.org</w:t>
      </w:r>
    </w:p>
    <w:p w14:paraId="4A7D89B7" w14:textId="77777777" w:rsidR="00F35945" w:rsidRDefault="000561D3">
      <w:pPr>
        <w:spacing w:line="480" w:lineRule="auto"/>
        <w:ind w:left="720" w:hanging="720"/>
      </w:pPr>
      <w:r>
        <w:t xml:space="preserve">U.S. Department of Health and Human Services. (n.d.). </w:t>
      </w:r>
      <w:r>
        <w:rPr>
          <w:i/>
          <w:iCs/>
        </w:rPr>
        <w:t>988 Suicide &amp; Crisis Lifeline</w:t>
      </w:r>
      <w:r>
        <w:t>. https://988lifeline.org</w:t>
      </w:r>
    </w:p>
    <w:p w14:paraId="4D191DAE" w14:textId="77777777" w:rsidR="00F35945" w:rsidRDefault="000561D3">
      <w:pPr>
        <w:spacing w:line="480" w:lineRule="auto"/>
        <w:ind w:left="720" w:hanging="720"/>
      </w:pPr>
      <w:r>
        <w:t xml:space="preserve">WorkSource Georgia. (n.d.). </w:t>
      </w:r>
      <w:r>
        <w:rPr>
          <w:i/>
          <w:iCs/>
        </w:rPr>
        <w:t>WorkSource Georgia</w:t>
      </w:r>
      <w:r>
        <w:t>. https://worksourcegeorgia.com</w:t>
      </w:r>
    </w:p>
    <w:p w14:paraId="579471C7" w14:textId="77777777" w:rsidR="00F35945" w:rsidRDefault="000561D3">
      <w:pPr>
        <w:spacing w:line="480" w:lineRule="auto"/>
        <w:ind w:left="720" w:hanging="720"/>
      </w:pPr>
      <w:r>
        <w:t xml:space="preserve">YMCA of the USA. (n.d.). </w:t>
      </w:r>
      <w:r>
        <w:rPr>
          <w:i/>
          <w:iCs/>
        </w:rPr>
        <w:t>YMCA</w:t>
      </w:r>
      <w:r>
        <w:t>. https://www.ymca.org</w:t>
      </w:r>
    </w:p>
    <w:sectPr w:rsidR="00F35945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AB9E" w14:textId="77777777" w:rsidR="000561D3" w:rsidRDefault="000561D3">
      <w:r>
        <w:separator/>
      </w:r>
    </w:p>
  </w:endnote>
  <w:endnote w:type="continuationSeparator" w:id="0">
    <w:p w14:paraId="128DC27D" w14:textId="77777777" w:rsidR="000561D3" w:rsidRDefault="0005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0463" w14:textId="77777777" w:rsidR="000561D3" w:rsidRDefault="000561D3">
      <w:r>
        <w:separator/>
      </w:r>
    </w:p>
  </w:footnote>
  <w:footnote w:type="continuationSeparator" w:id="0">
    <w:p w14:paraId="78077503" w14:textId="77777777" w:rsidR="000561D3" w:rsidRDefault="00056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FC1F" w14:textId="77777777" w:rsidR="00F35945" w:rsidRDefault="000561D3">
    <w:pPr>
      <w:jc w:val="right"/>
    </w:pPr>
    <w:r>
      <w:fldChar w:fldCharType="begin"/>
    </w:r>
    <w:r>
      <w:instrText>PAGE</w:instrText>
    </w:r>
    <w:r>
      <w:fldChar w:fldCharType="separate"/>
    </w:r>
    <w:r w:rsidR="00654A3B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D66D4"/>
    <w:multiLevelType w:val="hybridMultilevel"/>
    <w:tmpl w:val="203E4890"/>
    <w:lvl w:ilvl="0" w:tplc="515464EE">
      <w:start w:val="1"/>
      <w:numFmt w:val="bullet"/>
      <w:lvlText w:val="●"/>
      <w:lvlJc w:val="left"/>
      <w:pPr>
        <w:ind w:left="720" w:hanging="360"/>
      </w:pPr>
    </w:lvl>
    <w:lvl w:ilvl="1" w:tplc="82EAD236">
      <w:start w:val="1"/>
      <w:numFmt w:val="bullet"/>
      <w:lvlText w:val="○"/>
      <w:lvlJc w:val="left"/>
      <w:pPr>
        <w:ind w:left="1440" w:hanging="360"/>
      </w:pPr>
    </w:lvl>
    <w:lvl w:ilvl="2" w:tplc="E6D62E1E">
      <w:start w:val="1"/>
      <w:numFmt w:val="bullet"/>
      <w:lvlText w:val="■"/>
      <w:lvlJc w:val="left"/>
      <w:pPr>
        <w:ind w:left="2160" w:hanging="360"/>
      </w:pPr>
    </w:lvl>
    <w:lvl w:ilvl="3" w:tplc="8F3EDF2C">
      <w:start w:val="1"/>
      <w:numFmt w:val="bullet"/>
      <w:lvlText w:val="●"/>
      <w:lvlJc w:val="left"/>
      <w:pPr>
        <w:ind w:left="2880" w:hanging="360"/>
      </w:pPr>
    </w:lvl>
    <w:lvl w:ilvl="4" w:tplc="5B44A222">
      <w:start w:val="1"/>
      <w:numFmt w:val="bullet"/>
      <w:lvlText w:val="○"/>
      <w:lvlJc w:val="left"/>
      <w:pPr>
        <w:ind w:left="3600" w:hanging="360"/>
      </w:pPr>
    </w:lvl>
    <w:lvl w:ilvl="5" w:tplc="837EFCEC">
      <w:start w:val="1"/>
      <w:numFmt w:val="bullet"/>
      <w:lvlText w:val="■"/>
      <w:lvlJc w:val="left"/>
      <w:pPr>
        <w:ind w:left="4320" w:hanging="360"/>
      </w:pPr>
    </w:lvl>
    <w:lvl w:ilvl="6" w:tplc="7C8EF002">
      <w:start w:val="1"/>
      <w:numFmt w:val="bullet"/>
      <w:lvlText w:val="●"/>
      <w:lvlJc w:val="left"/>
      <w:pPr>
        <w:ind w:left="5040" w:hanging="360"/>
      </w:pPr>
    </w:lvl>
    <w:lvl w:ilvl="7" w:tplc="186A1ACA">
      <w:start w:val="1"/>
      <w:numFmt w:val="bullet"/>
      <w:lvlText w:val="●"/>
      <w:lvlJc w:val="left"/>
      <w:pPr>
        <w:ind w:left="5760" w:hanging="360"/>
      </w:pPr>
    </w:lvl>
    <w:lvl w:ilvl="8" w:tplc="10341E30">
      <w:start w:val="1"/>
      <w:numFmt w:val="bullet"/>
      <w:lvlText w:val="●"/>
      <w:lvlJc w:val="left"/>
      <w:pPr>
        <w:ind w:left="6480" w:hanging="360"/>
      </w:pPr>
    </w:lvl>
  </w:abstractNum>
  <w:num w:numId="1" w16cid:durableId="18177977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45"/>
    <w:rsid w:val="000561D3"/>
    <w:rsid w:val="00654A3B"/>
    <w:rsid w:val="00DA470D"/>
    <w:rsid w:val="00F3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DA053"/>
  <w15:docId w15:val="{9EF35013-0EED-4CB7-BF6D-5B64AE1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2921</Characters>
  <Application>Microsoft Office Word</Application>
  <DocSecurity>0</DocSecurity>
  <Lines>91</Lines>
  <Paragraphs>61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</dc:title>
  <dc:creator>Myriam Wilkes</dc:creator>
  <cp:lastModifiedBy>Myriam Wilkes</cp:lastModifiedBy>
  <cp:revision>3</cp:revision>
  <dcterms:created xsi:type="dcterms:W3CDTF">2026-07-25T14:38:00Z</dcterms:created>
  <dcterms:modified xsi:type="dcterms:W3CDTF">2026-07-25T14:39:00Z</dcterms:modified>
</cp:coreProperties>
</file>